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中央民族干部学院</w:t>
      </w:r>
      <w:r>
        <w:rPr>
          <w:rFonts w:hint="eastAsia" w:ascii="方正小标宋简体" w:hAnsi="黑体" w:eastAsia="方正小标宋简体"/>
          <w:sz w:val="44"/>
          <w:szCs w:val="44"/>
        </w:rPr>
        <w:t>党史学习教育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动员大会</w:t>
      </w:r>
      <w:r>
        <w:rPr>
          <w:rFonts w:hint="eastAsia" w:ascii="方正小标宋简体" w:hAnsi="黑体" w:eastAsia="方正小标宋简体"/>
          <w:sz w:val="44"/>
          <w:szCs w:val="44"/>
        </w:rPr>
        <w:t>知识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点测试题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b w:val="0"/>
          <w:bCs w:val="0"/>
          <w:sz w:val="36"/>
          <w:szCs w:val="36"/>
          <w:lang w:eastAsia="zh-CN"/>
        </w:rPr>
      </w:pPr>
    </w:p>
    <w:p>
      <w:pPr>
        <w:widowControl/>
        <w:adjustRightInd w:val="0"/>
        <w:spacing w:line="430" w:lineRule="exact"/>
        <w:ind w:firstLine="643" w:firstLineChars="200"/>
        <w:contextualSpacing/>
        <w:jc w:val="left"/>
        <w:outlineLvl w:val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spacing w:line="640" w:lineRule="exact"/>
        <w:ind w:firstLine="600" w:firstLineChars="200"/>
        <w:jc w:val="both"/>
        <w:rPr>
          <w:rFonts w:hint="eastAsia" w:ascii="黑体" w:hAnsi="黑体" w:eastAsia="黑体"/>
          <w:sz w:val="30"/>
          <w:szCs w:val="30"/>
          <w:lang w:eastAsia="zh-CN"/>
        </w:rPr>
      </w:pPr>
      <w:bookmarkStart w:id="0" w:name="_Toc523160754"/>
      <w:r>
        <w:rPr>
          <w:rFonts w:ascii="黑体" w:hAnsi="黑体" w:eastAsia="黑体"/>
          <w:sz w:val="30"/>
          <w:szCs w:val="30"/>
        </w:rPr>
        <w:t>填空题</w:t>
      </w:r>
      <w:bookmarkEnd w:id="0"/>
      <w:r>
        <w:rPr>
          <w:rFonts w:hint="eastAsia" w:ascii="黑体" w:hAnsi="黑体" w:eastAsia="黑体"/>
          <w:sz w:val="30"/>
          <w:szCs w:val="30"/>
          <w:lang w:eastAsia="zh-CN"/>
        </w:rPr>
        <w:t>：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1.开展党史学习教育的重大意义：是我们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牢记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>初心使命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、推进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>中华民族伟大复兴历史伟业</w:t>
      </w:r>
      <w:r>
        <w:rPr>
          <w:rFonts w:hint="eastAsia" w:ascii="仿宋" w:hAnsi="仿宋" w:eastAsia="仿宋" w:cs="仿宋"/>
          <w:sz w:val="32"/>
          <w:szCs w:val="32"/>
        </w:rPr>
        <w:t>的必然要求；是我们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u w:val="none"/>
        </w:rPr>
        <w:t>坚定</w:t>
      </w:r>
      <w:r>
        <w:rPr>
          <w:rFonts w:hint="eastAsia" w:ascii="仿宋" w:hAnsi="仿宋" w:eastAsia="仿宋" w:cs="仿宋"/>
          <w:b/>
          <w:bCs w:val="0"/>
          <w:i w:val="0"/>
          <w:iCs w:val="0"/>
          <w:sz w:val="32"/>
          <w:szCs w:val="32"/>
          <w:u w:val="single"/>
        </w:rPr>
        <w:t>信仰信念</w:t>
      </w:r>
      <w:r>
        <w:rPr>
          <w:rFonts w:hint="eastAsia" w:ascii="仿宋" w:hAnsi="仿宋" w:eastAsia="仿宋" w:cs="仿宋"/>
          <w:b w:val="0"/>
          <w:bCs/>
          <w:i w:val="0"/>
          <w:iCs w:val="0"/>
          <w:sz w:val="32"/>
          <w:szCs w:val="32"/>
          <w:u w:val="none"/>
        </w:rPr>
        <w:t>、在新时代坚持和发展</w:t>
      </w:r>
      <w:r>
        <w:rPr>
          <w:rFonts w:hint="eastAsia" w:ascii="仿宋" w:hAnsi="仿宋" w:eastAsia="仿宋" w:cs="仿宋"/>
          <w:b/>
          <w:bCs w:val="0"/>
          <w:i w:val="0"/>
          <w:iCs w:val="0"/>
          <w:sz w:val="32"/>
          <w:szCs w:val="32"/>
          <w:u w:val="single"/>
        </w:rPr>
        <w:t>中国特色社会主义</w:t>
      </w:r>
      <w:r>
        <w:rPr>
          <w:rFonts w:hint="eastAsia" w:ascii="仿宋" w:hAnsi="仿宋" w:eastAsia="仿宋" w:cs="仿宋"/>
          <w:sz w:val="32"/>
          <w:szCs w:val="32"/>
        </w:rPr>
        <w:t>的必然要求；是我们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推进党的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>自我革命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</w:rPr>
        <w:t>、永葆党的</w:t>
      </w:r>
      <w:r>
        <w:rPr>
          <w:rFonts w:hint="eastAsia" w:ascii="仿宋" w:hAnsi="仿宋" w:eastAsia="仿宋" w:cs="仿宋"/>
          <w:b/>
          <w:bCs w:val="0"/>
          <w:sz w:val="32"/>
          <w:szCs w:val="32"/>
          <w:u w:val="single"/>
        </w:rPr>
        <w:t>生机活力</w:t>
      </w:r>
      <w:r>
        <w:rPr>
          <w:rFonts w:hint="eastAsia" w:ascii="仿宋" w:hAnsi="仿宋" w:eastAsia="仿宋" w:cs="仿宋"/>
          <w:sz w:val="32"/>
          <w:szCs w:val="32"/>
        </w:rPr>
        <w:t>的必然要求。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</w:rPr>
        <w:t>2.党史学习教育的三个目的：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目的是要用党的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奋斗历程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伟大成就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鼓舞斗志、明确方向；目的是要用党的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光荣传统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优良作风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坚定信念、凝聚力量；目的是要用党的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实践创造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历史经验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启迪智慧、砥砺品格。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b/>
          <w:sz w:val="32"/>
          <w:szCs w:val="32"/>
          <w:u w:val="singl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3.党史学习教育的十六字目标：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学史明理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学史增信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学史崇德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学史力行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4.党史学习教育的四个要求：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学党史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悟思想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办实事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开新局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eastAsia="zh-CN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5.开展党史学习教育要把握六个重点：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一要</w:t>
      </w:r>
      <w:r>
        <w:rPr>
          <w:rFonts w:hint="eastAsia" w:ascii="仿宋" w:hAnsi="仿宋" w:eastAsia="仿宋" w:cs="仿宋"/>
          <w:sz w:val="32"/>
          <w:szCs w:val="32"/>
        </w:rPr>
        <w:t>深刻铭记中国共产党百年奋斗的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光辉历程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二要</w:t>
      </w:r>
      <w:r>
        <w:rPr>
          <w:rFonts w:hint="eastAsia" w:ascii="仿宋" w:hAnsi="仿宋" w:eastAsia="仿宋" w:cs="仿宋"/>
          <w:sz w:val="32"/>
          <w:szCs w:val="32"/>
        </w:rPr>
        <w:t>深刻认识中国共产党为国家和民族作出的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伟大贡献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三要</w:t>
      </w:r>
      <w:r>
        <w:rPr>
          <w:rFonts w:hint="eastAsia" w:ascii="仿宋" w:hAnsi="仿宋" w:eastAsia="仿宋" w:cs="仿宋"/>
          <w:sz w:val="32"/>
          <w:szCs w:val="32"/>
        </w:rPr>
        <w:t>深刻感悟中国共产党始终不渝为人民的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初心宗旨</w:t>
      </w:r>
      <w:r>
        <w:rPr>
          <w:rFonts w:hint="eastAsia" w:ascii="仿宋" w:hAnsi="仿宋" w:eastAsia="仿宋" w:cs="仿宋"/>
          <w:b/>
          <w:sz w:val="32"/>
          <w:szCs w:val="32"/>
          <w:u w:val="single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四要</w:t>
      </w:r>
      <w:r>
        <w:rPr>
          <w:rFonts w:hint="eastAsia" w:ascii="仿宋" w:hAnsi="仿宋" w:eastAsia="仿宋" w:cs="仿宋"/>
          <w:sz w:val="32"/>
          <w:szCs w:val="32"/>
        </w:rPr>
        <w:t>系统掌握中国共产党推进马克思主义中国化形成的重大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理论成果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五要</w:t>
      </w:r>
      <w:r>
        <w:rPr>
          <w:rFonts w:hint="eastAsia" w:ascii="仿宋" w:hAnsi="仿宋" w:eastAsia="仿宋" w:cs="仿宋"/>
          <w:sz w:val="32"/>
          <w:szCs w:val="32"/>
        </w:rPr>
        <w:t>学习传承中国共产党在长期奋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32"/>
        </w:rPr>
        <w:t>斗中铸就的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伟大精神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六要</w:t>
      </w:r>
      <w:r>
        <w:rPr>
          <w:rFonts w:hint="eastAsia" w:ascii="仿宋" w:hAnsi="仿宋" w:eastAsia="仿宋" w:cs="仿宋"/>
          <w:sz w:val="32"/>
          <w:szCs w:val="32"/>
        </w:rPr>
        <w:t>深刻领会中国共产党成功推进革命、建设、改革的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>宝贵经验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6.在民族工作领域开展党史学习教育要注重“一个结合”：要把学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</w:rPr>
        <w:t>习党史</w:t>
      </w:r>
      <w:r>
        <w:rPr>
          <w:rFonts w:hint="eastAsia" w:ascii="仿宋" w:hAnsi="仿宋" w:eastAsia="仿宋" w:cs="仿宋"/>
          <w:sz w:val="32"/>
          <w:szCs w:val="32"/>
        </w:rPr>
        <w:t>与学习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党的民族工作史</w:t>
      </w:r>
      <w:r>
        <w:rPr>
          <w:rFonts w:hint="eastAsia" w:ascii="仿宋" w:hAnsi="仿宋" w:eastAsia="仿宋" w:cs="仿宋"/>
          <w:sz w:val="32"/>
          <w:szCs w:val="32"/>
        </w:rPr>
        <w:t>有机结合起来。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党史学习教育</w:t>
      </w:r>
      <w:r>
        <w:rPr>
          <w:rFonts w:hint="eastAsia" w:ascii="仿宋" w:hAnsi="仿宋" w:eastAsia="仿宋" w:cs="仿宋"/>
          <w:sz w:val="32"/>
          <w:szCs w:val="32"/>
          <w:u w:val="none"/>
        </w:rPr>
        <w:t>三个阶段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分别是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第一阶段：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动员大会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七一庆祝中国共产党成立100周年大会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为第一阶段；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第二阶段：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庆祝大会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党的十九届六中全会</w:t>
      </w:r>
      <w:r>
        <w:rPr>
          <w:rFonts w:hint="eastAsia" w:ascii="仿宋" w:hAnsi="仿宋" w:eastAsia="仿宋" w:cs="仿宋"/>
          <w:sz w:val="32"/>
          <w:szCs w:val="32"/>
        </w:rPr>
        <w:t>为第二阶段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第三阶段：</w:t>
      </w:r>
      <w:r>
        <w:rPr>
          <w:rFonts w:hint="eastAsia" w:ascii="仿宋" w:hAnsi="仿宋" w:eastAsia="仿宋" w:cs="仿宋"/>
          <w:sz w:val="32"/>
          <w:szCs w:val="32"/>
        </w:rPr>
        <w:t>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党的十九届六中全会</w:t>
      </w:r>
      <w:r>
        <w:rPr>
          <w:rFonts w:hint="eastAsia" w:ascii="仿宋" w:hAnsi="仿宋" w:eastAsia="仿宋" w:cs="仿宋"/>
          <w:sz w:val="32"/>
          <w:szCs w:val="32"/>
        </w:rPr>
        <w:t>到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</w:rPr>
        <w:t>总结大会</w:t>
      </w:r>
      <w:r>
        <w:rPr>
          <w:rFonts w:hint="eastAsia" w:ascii="仿宋" w:hAnsi="仿宋" w:eastAsia="仿宋" w:cs="仿宋"/>
          <w:sz w:val="32"/>
          <w:szCs w:val="32"/>
        </w:rPr>
        <w:t>为第三阶段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64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40" w:lineRule="exact"/>
        <w:ind w:firstLine="426"/>
        <w:rPr>
          <w:rFonts w:hint="eastAsia"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700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735930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A"/>
    <w:rsid w:val="002663A9"/>
    <w:rsid w:val="002A1243"/>
    <w:rsid w:val="002B7AC2"/>
    <w:rsid w:val="003E70D4"/>
    <w:rsid w:val="00456665"/>
    <w:rsid w:val="00493260"/>
    <w:rsid w:val="004E1E5C"/>
    <w:rsid w:val="005378A8"/>
    <w:rsid w:val="0055536A"/>
    <w:rsid w:val="005905F2"/>
    <w:rsid w:val="005D2305"/>
    <w:rsid w:val="00690B1E"/>
    <w:rsid w:val="006A151D"/>
    <w:rsid w:val="006C1814"/>
    <w:rsid w:val="00866E24"/>
    <w:rsid w:val="009D146A"/>
    <w:rsid w:val="00A53687"/>
    <w:rsid w:val="00A83683"/>
    <w:rsid w:val="00BE6622"/>
    <w:rsid w:val="00D2108A"/>
    <w:rsid w:val="00DF5D2E"/>
    <w:rsid w:val="00E023F4"/>
    <w:rsid w:val="00E41E29"/>
    <w:rsid w:val="00EC267F"/>
    <w:rsid w:val="00EE38DC"/>
    <w:rsid w:val="00EE54C0"/>
    <w:rsid w:val="00F740C8"/>
    <w:rsid w:val="4E1D58BB"/>
    <w:rsid w:val="5F9D4B74"/>
    <w:rsid w:val="641F09C5"/>
    <w:rsid w:val="7C12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187</Words>
  <Characters>1071</Characters>
  <Lines>8</Lines>
  <Paragraphs>2</Paragraphs>
  <TotalTime>60</TotalTime>
  <ScaleCrop>false</ScaleCrop>
  <LinksUpToDate>false</LinksUpToDate>
  <CharactersWithSpaces>1256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2021-03-08T04:09:00Z</dcterms:created>
  <dc:creator>Jean</dc:creator>
  <cp:lastModifiedBy>麦冬1388712975</cp:lastModifiedBy>
  <cp:lastPrinted>2021-03-11T07:06:00Z</cp:lastPrinted>
  <dcterms:modified xsi:type="dcterms:W3CDTF">2021-03-12T02:59:59Z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